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AA" w:rsidRPr="00E33DCC" w:rsidRDefault="00F01FDB" w:rsidP="00E3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 </w:t>
      </w:r>
      <w:r w:rsidR="00E33DCC" w:rsidRPr="00E33D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01FDB" w:rsidRDefault="00E33DCC" w:rsidP="00E3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CC">
        <w:rPr>
          <w:rFonts w:ascii="Times New Roman" w:hAnsi="Times New Roman" w:cs="Times New Roman"/>
          <w:b/>
          <w:sz w:val="28"/>
          <w:szCs w:val="28"/>
        </w:rPr>
        <w:t xml:space="preserve">по  итогам оценки условий реализации ФГОС ОВЗ </w:t>
      </w:r>
    </w:p>
    <w:p w:rsidR="00F01FDB" w:rsidRDefault="00E33DCC" w:rsidP="00E3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CC">
        <w:rPr>
          <w:rFonts w:ascii="Times New Roman" w:hAnsi="Times New Roman" w:cs="Times New Roman"/>
          <w:b/>
          <w:sz w:val="28"/>
          <w:szCs w:val="28"/>
        </w:rPr>
        <w:t xml:space="preserve">МБОУ «Школа № 154 для </w:t>
      </w:r>
      <w:proofErr w:type="gramStart"/>
      <w:r w:rsidRPr="00E33DC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33DCC" w:rsidRDefault="00E33DCC" w:rsidP="00E3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CC">
        <w:rPr>
          <w:rFonts w:ascii="Times New Roman" w:hAnsi="Times New Roman" w:cs="Times New Roman"/>
          <w:b/>
          <w:sz w:val="28"/>
          <w:szCs w:val="28"/>
        </w:rPr>
        <w:t xml:space="preserve"> с ограни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ченными возможностями здоровья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33DCC">
        <w:rPr>
          <w:rFonts w:ascii="Times New Roman" w:hAnsi="Times New Roman" w:cs="Times New Roman"/>
          <w:b/>
          <w:sz w:val="28"/>
          <w:szCs w:val="28"/>
        </w:rPr>
        <w:t>. Пер</w:t>
      </w:r>
      <w:r>
        <w:rPr>
          <w:rFonts w:ascii="Times New Roman" w:hAnsi="Times New Roman" w:cs="Times New Roman"/>
          <w:b/>
          <w:sz w:val="28"/>
          <w:szCs w:val="28"/>
        </w:rPr>
        <w:t>ми.</w:t>
      </w:r>
    </w:p>
    <w:p w:rsidR="00E33DCC" w:rsidRDefault="00E33DCC" w:rsidP="00E33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1F" w:rsidRDefault="00E33DCC" w:rsidP="00E33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3B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Согласно школьному плану-графику введения ФГОС ОВЗ (приказ по школе СЭД-154-01-13</w:t>
      </w:r>
      <w:r w:rsidR="0086501C">
        <w:rPr>
          <w:rFonts w:ascii="Times New Roman" w:hAnsi="Times New Roman" w:cs="Times New Roman"/>
          <w:sz w:val="28"/>
          <w:szCs w:val="28"/>
        </w:rPr>
        <w:t xml:space="preserve"> от 03.09.2015) с 5 по 10 августа </w:t>
      </w:r>
      <w:r w:rsidR="00F0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942C1F">
        <w:rPr>
          <w:rFonts w:ascii="Times New Roman" w:hAnsi="Times New Roman" w:cs="Times New Roman"/>
          <w:sz w:val="28"/>
          <w:szCs w:val="28"/>
        </w:rPr>
        <w:t xml:space="preserve">с целью определения готовности школы к введению ФГОС ОВЗ </w:t>
      </w:r>
      <w:r w:rsidR="006E3BD5">
        <w:rPr>
          <w:rFonts w:ascii="Times New Roman" w:hAnsi="Times New Roman" w:cs="Times New Roman"/>
          <w:sz w:val="28"/>
          <w:szCs w:val="28"/>
        </w:rPr>
        <w:t xml:space="preserve"> администрацией школы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оценка условий реализации ФГОС начального общего образования обучающихся с ОВЗ, ФГОС образования обучающихся с умственной отсталостью </w:t>
      </w:r>
      <w:r w:rsidR="00942C1F">
        <w:rPr>
          <w:rFonts w:ascii="Times New Roman" w:hAnsi="Times New Roman" w:cs="Times New Roman"/>
          <w:sz w:val="28"/>
          <w:szCs w:val="28"/>
        </w:rPr>
        <w:t>(интеллектуальными нарушениями). В ход</w:t>
      </w:r>
      <w:r w:rsidR="00F01FDB">
        <w:rPr>
          <w:rFonts w:ascii="Times New Roman" w:hAnsi="Times New Roman" w:cs="Times New Roman"/>
          <w:sz w:val="28"/>
          <w:szCs w:val="28"/>
        </w:rPr>
        <w:t xml:space="preserve">е мониторинга проводился анализ </w:t>
      </w:r>
      <w:r w:rsidR="00F01FDB" w:rsidRPr="00A61DCA">
        <w:rPr>
          <w:rFonts w:ascii="Times New Roman" w:hAnsi="Times New Roman" w:cs="Times New Roman"/>
          <w:sz w:val="28"/>
          <w:szCs w:val="28"/>
        </w:rPr>
        <w:t>нормативно-правовой базы учреждения,</w:t>
      </w:r>
      <w:r w:rsidR="00F01FDB">
        <w:rPr>
          <w:rFonts w:ascii="Times New Roman" w:hAnsi="Times New Roman" w:cs="Times New Roman"/>
          <w:sz w:val="28"/>
          <w:szCs w:val="28"/>
        </w:rPr>
        <w:t xml:space="preserve"> </w:t>
      </w:r>
      <w:r w:rsidR="00AA44A3">
        <w:rPr>
          <w:rFonts w:ascii="Times New Roman" w:hAnsi="Times New Roman" w:cs="Times New Roman"/>
          <w:sz w:val="28"/>
          <w:szCs w:val="28"/>
        </w:rPr>
        <w:t xml:space="preserve"> кадровый</w:t>
      </w:r>
      <w:r w:rsidR="00942C1F">
        <w:rPr>
          <w:rFonts w:ascii="Times New Roman" w:hAnsi="Times New Roman" w:cs="Times New Roman"/>
          <w:sz w:val="28"/>
          <w:szCs w:val="28"/>
        </w:rPr>
        <w:t xml:space="preserve"> состава,</w:t>
      </w:r>
      <w:r w:rsidR="008C7B82">
        <w:rPr>
          <w:rFonts w:ascii="Times New Roman" w:hAnsi="Times New Roman" w:cs="Times New Roman"/>
          <w:sz w:val="28"/>
          <w:szCs w:val="28"/>
        </w:rPr>
        <w:t xml:space="preserve"> </w:t>
      </w:r>
      <w:r w:rsidR="00F01FDB">
        <w:rPr>
          <w:rFonts w:ascii="Times New Roman" w:hAnsi="Times New Roman" w:cs="Times New Roman"/>
          <w:sz w:val="28"/>
          <w:szCs w:val="28"/>
        </w:rPr>
        <w:t>а также  материально-технического</w:t>
      </w:r>
      <w:r w:rsidR="00942C1F">
        <w:rPr>
          <w:rFonts w:ascii="Times New Roman" w:hAnsi="Times New Roman" w:cs="Times New Roman"/>
          <w:sz w:val="28"/>
          <w:szCs w:val="28"/>
        </w:rPr>
        <w:t xml:space="preserve"> </w:t>
      </w:r>
      <w:r w:rsidR="00F01FDB">
        <w:rPr>
          <w:rFonts w:ascii="Times New Roman" w:hAnsi="Times New Roman" w:cs="Times New Roman"/>
          <w:sz w:val="28"/>
          <w:szCs w:val="28"/>
        </w:rPr>
        <w:t>и информационного</w:t>
      </w:r>
      <w:r w:rsidR="00942C1F">
        <w:rPr>
          <w:rFonts w:ascii="Times New Roman" w:hAnsi="Times New Roman" w:cs="Times New Roman"/>
          <w:sz w:val="28"/>
          <w:szCs w:val="28"/>
        </w:rPr>
        <w:t xml:space="preserve"> </w:t>
      </w:r>
      <w:r w:rsidR="00F01FDB">
        <w:rPr>
          <w:rFonts w:ascii="Times New Roman" w:hAnsi="Times New Roman" w:cs="Times New Roman"/>
          <w:sz w:val="28"/>
          <w:szCs w:val="28"/>
        </w:rPr>
        <w:t>обеспечения</w:t>
      </w:r>
      <w:r w:rsidR="00942C1F">
        <w:rPr>
          <w:rFonts w:ascii="Times New Roman" w:hAnsi="Times New Roman" w:cs="Times New Roman"/>
          <w:sz w:val="28"/>
          <w:szCs w:val="28"/>
        </w:rPr>
        <w:t>.</w:t>
      </w:r>
    </w:p>
    <w:p w:rsidR="00BE08DE" w:rsidRDefault="008C7B82" w:rsidP="00F0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44A3" w:rsidRPr="00AA44A3" w:rsidRDefault="00AA44A3" w:rsidP="00AA44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4A3">
        <w:rPr>
          <w:rFonts w:ascii="Times New Roman" w:hAnsi="Times New Roman" w:cs="Times New Roman"/>
          <w:sz w:val="28"/>
          <w:szCs w:val="28"/>
          <w:u w:val="single"/>
        </w:rPr>
        <w:t>Состояние нормативно-правовой базы.</w:t>
      </w:r>
    </w:p>
    <w:p w:rsidR="006E3BD5" w:rsidRDefault="00F01FDB" w:rsidP="00F0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3B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6E3BD5">
        <w:rPr>
          <w:rFonts w:ascii="Times New Roman" w:hAnsi="Times New Roman" w:cs="Times New Roman"/>
          <w:sz w:val="28"/>
          <w:szCs w:val="28"/>
        </w:rPr>
        <w:t xml:space="preserve">создана рабочая группа по </w:t>
      </w:r>
      <w:r w:rsidR="00AA44A3">
        <w:rPr>
          <w:rFonts w:ascii="Times New Roman" w:hAnsi="Times New Roman" w:cs="Times New Roman"/>
          <w:sz w:val="28"/>
          <w:szCs w:val="28"/>
        </w:rPr>
        <w:t>в</w:t>
      </w:r>
      <w:r w:rsidR="006E3BD5">
        <w:rPr>
          <w:rFonts w:ascii="Times New Roman" w:hAnsi="Times New Roman" w:cs="Times New Roman"/>
          <w:sz w:val="28"/>
          <w:szCs w:val="28"/>
        </w:rPr>
        <w:t xml:space="preserve">ведению ФГОС ОВЗ и ФГОС О </w:t>
      </w:r>
      <w:proofErr w:type="gramStart"/>
      <w:r w:rsidR="006E3B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E3BD5">
        <w:rPr>
          <w:rFonts w:ascii="Times New Roman" w:hAnsi="Times New Roman" w:cs="Times New Roman"/>
          <w:sz w:val="28"/>
          <w:szCs w:val="28"/>
        </w:rPr>
        <w:t>/о. Р</w:t>
      </w:r>
      <w:r>
        <w:rPr>
          <w:rFonts w:ascii="Times New Roman" w:hAnsi="Times New Roman" w:cs="Times New Roman"/>
          <w:sz w:val="28"/>
          <w:szCs w:val="28"/>
        </w:rPr>
        <w:t>азработан и утверждён план-график ФГОС ОВЗ и ФГОС О</w:t>
      </w:r>
      <w:r w:rsidR="006E3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у/о. </w:t>
      </w:r>
    </w:p>
    <w:p w:rsidR="006E3BD5" w:rsidRPr="006E3BD5" w:rsidRDefault="006E3BD5" w:rsidP="006E3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1FDB">
        <w:rPr>
          <w:rFonts w:ascii="Times New Roman" w:hAnsi="Times New Roman" w:cs="Times New Roman"/>
          <w:sz w:val="28"/>
          <w:szCs w:val="28"/>
        </w:rPr>
        <w:t>Приведено в соответствие с федеральными государственными стандартами большинство локальных актов образовательной организации:</w:t>
      </w:r>
    </w:p>
    <w:p w:rsidR="006E3BD5" w:rsidRDefault="006E3BD5" w:rsidP="006E3B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1FDB" w:rsidRPr="006E3BD5">
        <w:rPr>
          <w:rFonts w:ascii="Times New Roman" w:hAnsi="Times New Roman" w:cs="Times New Roman"/>
          <w:sz w:val="28"/>
          <w:szCs w:val="28"/>
        </w:rPr>
        <w:t>азделы в Уставе школы об</w:t>
      </w:r>
      <w:r w:rsidRPr="006E3BD5">
        <w:rPr>
          <w:rFonts w:ascii="Times New Roman" w:hAnsi="Times New Roman" w:cs="Times New Roman"/>
          <w:sz w:val="28"/>
          <w:szCs w:val="28"/>
        </w:rPr>
        <w:t xml:space="preserve"> обучении и воспитании детей с ОВЗ, инвалидностью,</w:t>
      </w:r>
    </w:p>
    <w:p w:rsidR="006E3BD5" w:rsidRDefault="006E3BD5" w:rsidP="006E3B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в Программе развития школы о создании специальных образовательных условий для детей с ОВЗ, инвалидностью,</w:t>
      </w:r>
    </w:p>
    <w:p w:rsidR="006E3BD5" w:rsidRDefault="006E3BD5" w:rsidP="006E3B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консилиуме в образовательной организации,</w:t>
      </w:r>
    </w:p>
    <w:p w:rsidR="006E3BD5" w:rsidRPr="00A61DCA" w:rsidRDefault="006E3BD5" w:rsidP="00F01F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 родителями.</w:t>
      </w:r>
    </w:p>
    <w:p w:rsidR="006E3BD5" w:rsidRDefault="006E3BD5" w:rsidP="00F01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4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адаптированные основные общеобразовательные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развития,  нарушением опорно-двигательного аппарата, умственной отсталостью</w:t>
      </w:r>
      <w:r w:rsidR="00AA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DE" w:rsidRPr="00AA44A3" w:rsidRDefault="00BE08DE" w:rsidP="00BE08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A55C3" w:rsidRDefault="00AA44A3" w:rsidP="00AA44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4A3">
        <w:rPr>
          <w:rFonts w:ascii="Times New Roman" w:hAnsi="Times New Roman" w:cs="Times New Roman"/>
          <w:sz w:val="28"/>
          <w:szCs w:val="28"/>
          <w:u w:val="single"/>
        </w:rPr>
        <w:t>Финансовое обеспечение.</w:t>
      </w:r>
    </w:p>
    <w:p w:rsidR="00AA44A3" w:rsidRPr="00AA44A3" w:rsidRDefault="00AA44A3" w:rsidP="00A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4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44A3">
        <w:rPr>
          <w:rFonts w:ascii="Times New Roman" w:hAnsi="Times New Roman" w:cs="Times New Roman"/>
          <w:sz w:val="28"/>
          <w:szCs w:val="28"/>
        </w:rPr>
        <w:t xml:space="preserve">Финансирование школы осуществляется за счёт </w:t>
      </w:r>
      <w:r>
        <w:rPr>
          <w:rFonts w:ascii="Times New Roman" w:hAnsi="Times New Roman" w:cs="Times New Roman"/>
          <w:sz w:val="28"/>
          <w:szCs w:val="28"/>
        </w:rPr>
        <w:t>средств субвенции учебных расходов в объёме соответствующем требованиям к материально-техническому обеспечению введения ФГОС. Проведена корректировка муниципального задания школы в объёме расходов, необходимых для реализации АООП. Среднегодовые затраты на одного обучающегося с ОВЗ составляют 107 тыс. в год.</w:t>
      </w:r>
    </w:p>
    <w:p w:rsidR="009A55C3" w:rsidRDefault="009A55C3" w:rsidP="009A5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4A3" w:rsidRDefault="00AA44A3" w:rsidP="00AA44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4A3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обеспечение.</w:t>
      </w:r>
    </w:p>
    <w:p w:rsidR="00AA44A3" w:rsidRDefault="00AA44A3" w:rsidP="00AA4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4A3"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 xml:space="preserve">школе созданы </w:t>
      </w:r>
      <w:r w:rsidR="00A61DCA">
        <w:rPr>
          <w:rFonts w:ascii="Times New Roman" w:hAnsi="Times New Roman" w:cs="Times New Roman"/>
          <w:sz w:val="28"/>
          <w:szCs w:val="28"/>
        </w:rPr>
        <w:t>условия, отвечающие требованиям доступности и безопасности среды для инвалидов, детей с ОВЗ:</w:t>
      </w:r>
    </w:p>
    <w:p w:rsidR="00A61DCA" w:rsidRDefault="00A61DCA" w:rsidP="00A61D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и выхода из здания,</w:t>
      </w:r>
    </w:p>
    <w:p w:rsidR="00A61DCA" w:rsidRDefault="00A61DCA" w:rsidP="00A61D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 школы,</w:t>
      </w:r>
    </w:p>
    <w:p w:rsidR="00A61DCA" w:rsidRDefault="00A61DCA" w:rsidP="00A61D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школу,</w:t>
      </w:r>
    </w:p>
    <w:p w:rsidR="00A61DCA" w:rsidRDefault="00A61DCA" w:rsidP="00A61D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инвалиду при входе в школу и выходе из неё.</w:t>
      </w:r>
    </w:p>
    <w:p w:rsidR="00A61DCA" w:rsidRDefault="00217D76" w:rsidP="00A61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DCA" w:rsidRPr="00A61DCA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оказываются</w:t>
      </w:r>
      <w:r w:rsidR="00A61DC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61DCA" w:rsidRPr="00A61D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1DCA">
        <w:rPr>
          <w:rFonts w:ascii="Times New Roman" w:hAnsi="Times New Roman" w:cs="Times New Roman"/>
          <w:sz w:val="28"/>
          <w:szCs w:val="28"/>
        </w:rPr>
        <w:t>и</w:t>
      </w:r>
      <w:r w:rsidR="00A61DCA" w:rsidRPr="00A61DCA">
        <w:rPr>
          <w:rFonts w:ascii="Times New Roman" w:hAnsi="Times New Roman" w:cs="Times New Roman"/>
          <w:sz w:val="28"/>
          <w:szCs w:val="28"/>
        </w:rPr>
        <w:t>:</w:t>
      </w:r>
    </w:p>
    <w:p w:rsidR="00217D76" w:rsidRDefault="00217D76" w:rsidP="00217D7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</w:t>
      </w:r>
    </w:p>
    <w:p w:rsidR="00217D76" w:rsidRDefault="00217D76" w:rsidP="00217D7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официального сайта школы для лиц с нарушением зрения.</w:t>
      </w:r>
    </w:p>
    <w:p w:rsidR="00217D76" w:rsidRDefault="00217D76" w:rsidP="00217D7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предоставление учебников, технических средств,</w:t>
      </w:r>
    </w:p>
    <w:p w:rsidR="00217D76" w:rsidRDefault="00217D76" w:rsidP="00217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7D76">
        <w:rPr>
          <w:rFonts w:ascii="Times New Roman" w:hAnsi="Times New Roman" w:cs="Times New Roman"/>
          <w:sz w:val="28"/>
          <w:szCs w:val="28"/>
        </w:rPr>
        <w:t xml:space="preserve">В школе имеются помещения, приспособленные для </w:t>
      </w:r>
      <w:proofErr w:type="gramStart"/>
      <w:r w:rsidRPr="00217D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7D76">
        <w:rPr>
          <w:rFonts w:ascii="Times New Roman" w:hAnsi="Times New Roman" w:cs="Times New Roman"/>
          <w:sz w:val="28"/>
          <w:szCs w:val="28"/>
        </w:rPr>
        <w:t>, имеющих статус ОВЗ:</w:t>
      </w:r>
    </w:p>
    <w:p w:rsidR="00217D76" w:rsidRDefault="00217D76" w:rsidP="00217D7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спортивных игр,</w:t>
      </w:r>
    </w:p>
    <w:p w:rsidR="00217D76" w:rsidRDefault="00217D76" w:rsidP="00217D7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психолога,</w:t>
      </w:r>
    </w:p>
    <w:p w:rsidR="00217D76" w:rsidRDefault="00217D76" w:rsidP="00217D7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логопеда,</w:t>
      </w:r>
    </w:p>
    <w:p w:rsidR="00217D76" w:rsidRDefault="00217D76" w:rsidP="00217D7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дефектолога,</w:t>
      </w:r>
    </w:p>
    <w:p w:rsidR="00EE73B3" w:rsidRDefault="00217D76" w:rsidP="00217D7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блок.</w:t>
      </w:r>
    </w:p>
    <w:p w:rsidR="00217D76" w:rsidRPr="00EE73B3" w:rsidRDefault="00EE73B3" w:rsidP="00EE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D76" w:rsidRPr="00EE73B3">
        <w:rPr>
          <w:rFonts w:ascii="Times New Roman" w:hAnsi="Times New Roman" w:cs="Times New Roman"/>
          <w:sz w:val="28"/>
          <w:szCs w:val="28"/>
        </w:rPr>
        <w:t xml:space="preserve">  Школа обеспечена необходимым</w:t>
      </w:r>
      <w:r w:rsidRPr="00EE73B3">
        <w:rPr>
          <w:rFonts w:ascii="Times New Roman" w:hAnsi="Times New Roman" w:cs="Times New Roman"/>
          <w:sz w:val="28"/>
          <w:szCs w:val="28"/>
        </w:rPr>
        <w:t xml:space="preserve"> количеством учебно-методической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по реализуемым программам, электронными вариантами учебников и учебных пособий, художественной литературой.</w:t>
      </w:r>
    </w:p>
    <w:p w:rsidR="00217D76" w:rsidRPr="00217D76" w:rsidRDefault="00217D76" w:rsidP="00217D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DCA" w:rsidRDefault="00EE73B3" w:rsidP="00EE73B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73B3">
        <w:rPr>
          <w:rFonts w:ascii="Times New Roman" w:hAnsi="Times New Roman" w:cs="Times New Roman"/>
          <w:sz w:val="28"/>
          <w:szCs w:val="28"/>
          <w:u w:val="single"/>
        </w:rPr>
        <w:t>Кадровое обеспечение.</w:t>
      </w:r>
    </w:p>
    <w:p w:rsidR="00EE73B3" w:rsidRDefault="006628C0" w:rsidP="006628C0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73B3" w:rsidRPr="006628C0">
        <w:rPr>
          <w:rFonts w:ascii="Times New Roman" w:hAnsi="Times New Roman" w:cs="Times New Roman"/>
          <w:sz w:val="28"/>
          <w:szCs w:val="28"/>
        </w:rPr>
        <w:t>В</w:t>
      </w:r>
      <w:r w:rsidRPr="006628C0">
        <w:rPr>
          <w:rFonts w:ascii="Times New Roman" w:hAnsi="Times New Roman" w:cs="Times New Roman"/>
          <w:sz w:val="28"/>
          <w:szCs w:val="28"/>
        </w:rPr>
        <w:t xml:space="preserve"> школе работают 52 специалиста, в том числе </w:t>
      </w:r>
      <w:r w:rsidRPr="006628C0">
        <w:rPr>
          <w:rFonts w:ascii="Times New Roman" w:hAnsi="Times New Roman" w:cs="Times New Roman"/>
          <w:color w:val="000000"/>
          <w:spacing w:val="1"/>
          <w:sz w:val="28"/>
          <w:szCs w:val="28"/>
        </w:rPr>
        <w:t>2 учителя-логопеда, 1 педагог-дефектолог, 2 педагога-психолога.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Численность административно-управленческого </w:t>
      </w:r>
      <w:r w:rsidR="000866DE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персонала- 3 человека.</w:t>
      </w:r>
    </w:p>
    <w:p w:rsidR="000866DE" w:rsidRPr="006628C0" w:rsidRDefault="000866DE" w:rsidP="00662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945"/>
        <w:gridCol w:w="993"/>
        <w:gridCol w:w="1842"/>
      </w:tblGrid>
      <w:tr w:rsidR="006628C0" w:rsidRPr="003C5895" w:rsidTr="006628C0">
        <w:tc>
          <w:tcPr>
            <w:tcW w:w="534" w:type="dxa"/>
          </w:tcPr>
          <w:p w:rsidR="006628C0" w:rsidRPr="003C5895" w:rsidRDefault="006628C0" w:rsidP="00B6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6628C0" w:rsidRPr="003C5895" w:rsidRDefault="006628C0" w:rsidP="00B6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</w:tcPr>
          <w:p w:rsidR="006628C0" w:rsidRPr="003C5895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6628C0" w:rsidRPr="003C5895" w:rsidRDefault="006628C0" w:rsidP="00B666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  <w:proofErr w:type="gramStart"/>
            <w:r w:rsidRPr="003C58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C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6628C0" w:rsidRPr="003C5895" w:rsidTr="006628C0">
        <w:tc>
          <w:tcPr>
            <w:tcW w:w="534" w:type="dxa"/>
          </w:tcPr>
          <w:p w:rsidR="006628C0" w:rsidRPr="003C5895" w:rsidRDefault="006628C0" w:rsidP="00B66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6628C0" w:rsidRPr="003C5895" w:rsidRDefault="006628C0" w:rsidP="00B6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педагогическими работниками</w:t>
            </w:r>
          </w:p>
        </w:tc>
        <w:tc>
          <w:tcPr>
            <w:tcW w:w="993" w:type="dxa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  <w:tr w:rsidR="006628C0" w:rsidRPr="003C5895" w:rsidTr="006628C0">
        <w:trPr>
          <w:trHeight w:val="525"/>
        </w:trPr>
        <w:tc>
          <w:tcPr>
            <w:tcW w:w="534" w:type="dxa"/>
          </w:tcPr>
          <w:p w:rsidR="006628C0" w:rsidRPr="003C5895" w:rsidRDefault="006628C0" w:rsidP="00B66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6628C0" w:rsidRPr="003C5895" w:rsidRDefault="006628C0" w:rsidP="00B6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Процент педагогов, имеющих высшее образование (включая директора и его заместителей)</w:t>
            </w:r>
          </w:p>
        </w:tc>
        <w:tc>
          <w:tcPr>
            <w:tcW w:w="993" w:type="dxa"/>
          </w:tcPr>
          <w:p w:rsidR="006628C0" w:rsidRPr="006628C0" w:rsidRDefault="006628C0" w:rsidP="00662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bottom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97,5%</w:t>
            </w:r>
          </w:p>
        </w:tc>
      </w:tr>
      <w:tr w:rsidR="006628C0" w:rsidRPr="003C5895" w:rsidTr="006628C0">
        <w:tc>
          <w:tcPr>
            <w:tcW w:w="534" w:type="dxa"/>
          </w:tcPr>
          <w:p w:rsidR="006628C0" w:rsidRPr="003C5895" w:rsidRDefault="006628C0" w:rsidP="00B66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6628C0" w:rsidRPr="003C5895" w:rsidRDefault="006628C0" w:rsidP="00B6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Процент педагогов,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специальное педагогическое образование</w:t>
            </w:r>
          </w:p>
        </w:tc>
        <w:tc>
          <w:tcPr>
            <w:tcW w:w="993" w:type="dxa"/>
          </w:tcPr>
          <w:p w:rsidR="006628C0" w:rsidRPr="006628C0" w:rsidRDefault="006628C0" w:rsidP="00662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</w:tr>
      <w:tr w:rsidR="006628C0" w:rsidRPr="003C5895" w:rsidTr="006628C0">
        <w:tc>
          <w:tcPr>
            <w:tcW w:w="534" w:type="dxa"/>
          </w:tcPr>
          <w:p w:rsidR="006628C0" w:rsidRPr="003C5895" w:rsidRDefault="006628C0" w:rsidP="00B66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6628C0" w:rsidRPr="003C5895" w:rsidRDefault="006628C0" w:rsidP="00662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Процент педагогических работников, имеющих высшую квалификационную категории</w:t>
            </w:r>
          </w:p>
        </w:tc>
        <w:tc>
          <w:tcPr>
            <w:tcW w:w="993" w:type="dxa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</w:tr>
      <w:tr w:rsidR="006628C0" w:rsidRPr="003C5895" w:rsidTr="006628C0">
        <w:tc>
          <w:tcPr>
            <w:tcW w:w="534" w:type="dxa"/>
          </w:tcPr>
          <w:p w:rsidR="006628C0" w:rsidRPr="003C5895" w:rsidRDefault="006628C0" w:rsidP="00B66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6628C0" w:rsidRPr="003C5895" w:rsidRDefault="006628C0" w:rsidP="006628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имеющих первую </w:t>
            </w: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категории;</w:t>
            </w:r>
          </w:p>
        </w:tc>
        <w:tc>
          <w:tcPr>
            <w:tcW w:w="993" w:type="dxa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10,3%</w:t>
            </w:r>
          </w:p>
        </w:tc>
      </w:tr>
      <w:tr w:rsidR="006628C0" w:rsidRPr="003C5895" w:rsidTr="006628C0">
        <w:tc>
          <w:tcPr>
            <w:tcW w:w="534" w:type="dxa"/>
          </w:tcPr>
          <w:p w:rsidR="006628C0" w:rsidRPr="003C5895" w:rsidRDefault="006628C0" w:rsidP="00B66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6628C0" w:rsidRPr="003C5895" w:rsidRDefault="006628C0" w:rsidP="00B6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 xml:space="preserve"> Процент учителей, применяющих ИКТ в учебном процессе</w:t>
            </w:r>
          </w:p>
        </w:tc>
        <w:tc>
          <w:tcPr>
            <w:tcW w:w="993" w:type="dxa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628C0" w:rsidRPr="003C5895" w:rsidTr="006628C0">
        <w:tc>
          <w:tcPr>
            <w:tcW w:w="534" w:type="dxa"/>
          </w:tcPr>
          <w:p w:rsidR="006628C0" w:rsidRPr="003C5895" w:rsidRDefault="006628C0" w:rsidP="00B66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6628C0" w:rsidRPr="003C5895" w:rsidRDefault="006628C0" w:rsidP="00B66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95">
              <w:rPr>
                <w:rFonts w:ascii="Times New Roman" w:hAnsi="Times New Roman" w:cs="Times New Roman"/>
                <w:sz w:val="24"/>
                <w:szCs w:val="24"/>
              </w:rPr>
              <w:t>Процент учителей участников  конкурсного движения педагогов</w:t>
            </w:r>
          </w:p>
        </w:tc>
        <w:tc>
          <w:tcPr>
            <w:tcW w:w="993" w:type="dxa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628C0" w:rsidRPr="006628C0" w:rsidRDefault="006628C0" w:rsidP="006628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C0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</w:tr>
    </w:tbl>
    <w:p w:rsidR="00EE73B3" w:rsidRDefault="00EE73B3" w:rsidP="00EE73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8C0" w:rsidRDefault="000866DE" w:rsidP="00086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28C0" w:rsidRPr="000866DE">
        <w:rPr>
          <w:rFonts w:ascii="Times New Roman" w:hAnsi="Times New Roman" w:cs="Times New Roman"/>
          <w:sz w:val="28"/>
          <w:szCs w:val="28"/>
        </w:rPr>
        <w:t>Прошли курсы</w:t>
      </w:r>
      <w:r w:rsidRPr="000866DE">
        <w:rPr>
          <w:rFonts w:ascii="Times New Roman" w:hAnsi="Times New Roman" w:cs="Times New Roman"/>
          <w:sz w:val="28"/>
          <w:szCs w:val="28"/>
        </w:rPr>
        <w:t xml:space="preserve"> повышения квалификации по вопросам внедрения ФГОС ОВЗ и ФГОС </w:t>
      </w:r>
      <w:proofErr w:type="gramStart"/>
      <w:r w:rsidRPr="000866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6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6D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66DE">
        <w:rPr>
          <w:rFonts w:ascii="Times New Roman" w:hAnsi="Times New Roman" w:cs="Times New Roman"/>
          <w:sz w:val="28"/>
          <w:szCs w:val="28"/>
        </w:rPr>
        <w:t xml:space="preserve">/о </w:t>
      </w:r>
      <w:r>
        <w:rPr>
          <w:rFonts w:ascii="Times New Roman" w:hAnsi="Times New Roman" w:cs="Times New Roman"/>
          <w:sz w:val="28"/>
          <w:szCs w:val="28"/>
        </w:rPr>
        <w:t>31 человек (61% педагогов).</w:t>
      </w:r>
    </w:p>
    <w:p w:rsidR="000866DE" w:rsidRDefault="000866DE" w:rsidP="000866D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6D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Контингент </w:t>
      </w:r>
      <w:proofErr w:type="gramStart"/>
      <w:r w:rsidRPr="000866DE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866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47888" w:rsidRDefault="00247888" w:rsidP="00086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66DE">
        <w:rPr>
          <w:rFonts w:ascii="Times New Roman" w:hAnsi="Times New Roman" w:cs="Times New Roman"/>
          <w:sz w:val="28"/>
          <w:szCs w:val="28"/>
        </w:rPr>
        <w:t xml:space="preserve"> В школе обучаются</w:t>
      </w:r>
      <w:r>
        <w:rPr>
          <w:rFonts w:ascii="Times New Roman" w:hAnsi="Times New Roman" w:cs="Times New Roman"/>
          <w:sz w:val="28"/>
          <w:szCs w:val="28"/>
        </w:rPr>
        <w:t xml:space="preserve"> 206 человек, из них детей-инвалидов – 96.  </w:t>
      </w:r>
    </w:p>
    <w:p w:rsidR="00247888" w:rsidRDefault="00247888" w:rsidP="00086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Обучение ведётся по различным видам адаптированных основных образовательных программ.</w:t>
      </w:r>
    </w:p>
    <w:tbl>
      <w:tblPr>
        <w:tblStyle w:val="a4"/>
        <w:tblW w:w="0" w:type="auto"/>
        <w:tblInd w:w="949" w:type="dxa"/>
        <w:tblLayout w:type="fixed"/>
        <w:tblLook w:val="04A0"/>
      </w:tblPr>
      <w:tblGrid>
        <w:gridCol w:w="5597"/>
        <w:gridCol w:w="1651"/>
      </w:tblGrid>
      <w:tr w:rsidR="00247888" w:rsidTr="00247888">
        <w:trPr>
          <w:trHeight w:val="373"/>
        </w:trPr>
        <w:tc>
          <w:tcPr>
            <w:tcW w:w="5597" w:type="dxa"/>
          </w:tcPr>
          <w:p w:rsidR="00247888" w:rsidRDefault="00247888" w:rsidP="0024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651" w:type="dxa"/>
          </w:tcPr>
          <w:p w:rsidR="00247888" w:rsidRDefault="00247888" w:rsidP="0024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</w:tr>
      <w:tr w:rsidR="00247888" w:rsidTr="00247888">
        <w:trPr>
          <w:trHeight w:val="762"/>
        </w:trPr>
        <w:tc>
          <w:tcPr>
            <w:tcW w:w="5597" w:type="dxa"/>
          </w:tcPr>
          <w:p w:rsidR="00247888" w:rsidRPr="000866DE" w:rsidRDefault="00247888" w:rsidP="00247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обучающихся с НОДА</w:t>
            </w:r>
          </w:p>
          <w:p w:rsidR="00247888" w:rsidRDefault="00247888" w:rsidP="0008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247888" w:rsidRDefault="00247888" w:rsidP="0008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7888" w:rsidTr="00247888">
        <w:trPr>
          <w:trHeight w:val="373"/>
        </w:trPr>
        <w:tc>
          <w:tcPr>
            <w:tcW w:w="5597" w:type="dxa"/>
          </w:tcPr>
          <w:p w:rsidR="00247888" w:rsidRDefault="00247888" w:rsidP="0008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ЗПР</w:t>
            </w:r>
          </w:p>
        </w:tc>
        <w:tc>
          <w:tcPr>
            <w:tcW w:w="1651" w:type="dxa"/>
          </w:tcPr>
          <w:p w:rsidR="00247888" w:rsidRDefault="00247888" w:rsidP="0008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47888" w:rsidTr="00247888">
        <w:trPr>
          <w:trHeight w:val="373"/>
        </w:trPr>
        <w:tc>
          <w:tcPr>
            <w:tcW w:w="5597" w:type="dxa"/>
          </w:tcPr>
          <w:p w:rsidR="00247888" w:rsidRDefault="00247888" w:rsidP="0008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О у/о</w:t>
            </w:r>
          </w:p>
        </w:tc>
        <w:tc>
          <w:tcPr>
            <w:tcW w:w="1651" w:type="dxa"/>
          </w:tcPr>
          <w:p w:rsidR="00247888" w:rsidRDefault="00247888" w:rsidP="0008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7888" w:rsidTr="00247888">
        <w:trPr>
          <w:trHeight w:val="373"/>
        </w:trPr>
        <w:tc>
          <w:tcPr>
            <w:tcW w:w="5597" w:type="dxa"/>
          </w:tcPr>
          <w:p w:rsidR="00247888" w:rsidRDefault="00247888" w:rsidP="0008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ТМНР</w:t>
            </w:r>
          </w:p>
        </w:tc>
        <w:tc>
          <w:tcPr>
            <w:tcW w:w="1651" w:type="dxa"/>
          </w:tcPr>
          <w:p w:rsidR="00247888" w:rsidRDefault="00247888" w:rsidP="00086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888" w:rsidRPr="00247888" w:rsidTr="00247888">
        <w:trPr>
          <w:trHeight w:val="391"/>
        </w:trPr>
        <w:tc>
          <w:tcPr>
            <w:tcW w:w="5597" w:type="dxa"/>
          </w:tcPr>
          <w:p w:rsidR="00247888" w:rsidRPr="00247888" w:rsidRDefault="00247888" w:rsidP="000866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51" w:type="dxa"/>
          </w:tcPr>
          <w:p w:rsidR="00247888" w:rsidRPr="00247888" w:rsidRDefault="00247888" w:rsidP="000866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247888" w:rsidRDefault="002478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88" w:rsidRDefault="00247888" w:rsidP="002478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7888">
        <w:rPr>
          <w:rFonts w:ascii="Times New Roman" w:hAnsi="Times New Roman" w:cs="Times New Roman"/>
          <w:sz w:val="28"/>
          <w:szCs w:val="28"/>
          <w:u w:val="single"/>
        </w:rPr>
        <w:t>Информационное обеспечение.</w:t>
      </w:r>
    </w:p>
    <w:p w:rsidR="00247888" w:rsidRDefault="004A1FDB" w:rsidP="00247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888">
        <w:rPr>
          <w:rFonts w:ascii="Times New Roman" w:hAnsi="Times New Roman" w:cs="Times New Roman"/>
          <w:sz w:val="28"/>
          <w:szCs w:val="28"/>
        </w:rPr>
        <w:t xml:space="preserve"> У школы имеется собственный сайт, на котором размещена информация, связанн</w:t>
      </w:r>
      <w:r>
        <w:rPr>
          <w:rFonts w:ascii="Times New Roman" w:hAnsi="Times New Roman" w:cs="Times New Roman"/>
          <w:sz w:val="28"/>
          <w:szCs w:val="28"/>
        </w:rPr>
        <w:t xml:space="preserve">ая с введением и реализацией ФГОС ОВЗ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у/о.</w:t>
      </w:r>
    </w:p>
    <w:p w:rsidR="004A1FDB" w:rsidRDefault="004A1FDB" w:rsidP="00247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FDB" w:rsidRDefault="00CE6B9B" w:rsidP="00247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E6B9B" w:rsidRDefault="00CE6B9B" w:rsidP="00CE6B9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школы приведена в соответствие с ФГОС ОВЗ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у/о.</w:t>
      </w:r>
    </w:p>
    <w:p w:rsidR="00CE6B9B" w:rsidRDefault="00CE6B9B" w:rsidP="00CE6B9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обучения детей с ОВЗ, детей-инвалидов.</w:t>
      </w:r>
    </w:p>
    <w:p w:rsidR="00CE6B9B" w:rsidRDefault="00CE6B9B" w:rsidP="00CE6B9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учебно-методической литературой в достаточном количестве.</w:t>
      </w:r>
    </w:p>
    <w:p w:rsidR="00CE6B9B" w:rsidRDefault="00DE2C76" w:rsidP="00CE6B9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Функционирует сайт, на котором регулярно обновляется информация об особенностях введения ФГОС ОВЗ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у/о.</w:t>
      </w:r>
    </w:p>
    <w:p w:rsidR="00DE2C76" w:rsidRDefault="00DE2C76" w:rsidP="00DE2C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C76" w:rsidRDefault="00DE2C76" w:rsidP="00DE2C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школа готова к введению ФГОС ОВЗ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у/о.</w:t>
      </w:r>
    </w:p>
    <w:p w:rsidR="0086501C" w:rsidRDefault="0086501C" w:rsidP="00DE2C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01C" w:rsidRPr="0086501C" w:rsidRDefault="0086501C" w:rsidP="0086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1C">
        <w:rPr>
          <w:rFonts w:ascii="Times New Roman" w:hAnsi="Times New Roman" w:cs="Times New Roman"/>
          <w:sz w:val="28"/>
          <w:szCs w:val="28"/>
        </w:rPr>
        <w:t>12.08.2016</w:t>
      </w:r>
    </w:p>
    <w:p w:rsidR="0086501C" w:rsidRPr="0086501C" w:rsidRDefault="0086501C" w:rsidP="0086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01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6501C">
        <w:rPr>
          <w:rFonts w:ascii="Times New Roman" w:hAnsi="Times New Roman" w:cs="Times New Roman"/>
          <w:sz w:val="28"/>
          <w:szCs w:val="28"/>
        </w:rPr>
        <w:t xml:space="preserve"> за организацию УВП на </w:t>
      </w:r>
      <w:r w:rsidRPr="008650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501C">
        <w:rPr>
          <w:rFonts w:ascii="Times New Roman" w:hAnsi="Times New Roman" w:cs="Times New Roman"/>
          <w:sz w:val="28"/>
          <w:szCs w:val="28"/>
        </w:rPr>
        <w:t xml:space="preserve"> ступени: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501C">
        <w:rPr>
          <w:rFonts w:ascii="Times New Roman" w:hAnsi="Times New Roman" w:cs="Times New Roman"/>
          <w:sz w:val="28"/>
          <w:szCs w:val="28"/>
        </w:rPr>
        <w:t>Кадочникова О.И.</w:t>
      </w:r>
    </w:p>
    <w:sectPr w:rsidR="0086501C" w:rsidRPr="0086501C" w:rsidSect="00812D7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F53632"/>
    <w:multiLevelType w:val="hybridMultilevel"/>
    <w:tmpl w:val="A702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DB9"/>
    <w:multiLevelType w:val="hybridMultilevel"/>
    <w:tmpl w:val="1582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56D9D"/>
    <w:multiLevelType w:val="hybridMultilevel"/>
    <w:tmpl w:val="CECA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619A"/>
    <w:multiLevelType w:val="hybridMultilevel"/>
    <w:tmpl w:val="599C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24107"/>
    <w:multiLevelType w:val="hybridMultilevel"/>
    <w:tmpl w:val="F3AA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34CC8"/>
    <w:multiLevelType w:val="hybridMultilevel"/>
    <w:tmpl w:val="3B1E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616AF"/>
    <w:multiLevelType w:val="hybridMultilevel"/>
    <w:tmpl w:val="BF3E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D0B73"/>
    <w:multiLevelType w:val="hybridMultilevel"/>
    <w:tmpl w:val="C952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26668"/>
    <w:multiLevelType w:val="hybridMultilevel"/>
    <w:tmpl w:val="D548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E0CF7"/>
    <w:multiLevelType w:val="hybridMultilevel"/>
    <w:tmpl w:val="77DA7244"/>
    <w:lvl w:ilvl="0" w:tplc="003C8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F73E95"/>
    <w:multiLevelType w:val="hybridMultilevel"/>
    <w:tmpl w:val="E4BE0A40"/>
    <w:lvl w:ilvl="0" w:tplc="470AD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CC"/>
    <w:rsid w:val="000866DE"/>
    <w:rsid w:val="00217D76"/>
    <w:rsid w:val="00247888"/>
    <w:rsid w:val="002C26DF"/>
    <w:rsid w:val="003244D6"/>
    <w:rsid w:val="00384BCC"/>
    <w:rsid w:val="003E63C3"/>
    <w:rsid w:val="004A1FDB"/>
    <w:rsid w:val="006628C0"/>
    <w:rsid w:val="006E3BD5"/>
    <w:rsid w:val="006F33FA"/>
    <w:rsid w:val="007759CD"/>
    <w:rsid w:val="00812D7F"/>
    <w:rsid w:val="0086501C"/>
    <w:rsid w:val="00895D6F"/>
    <w:rsid w:val="008C7B82"/>
    <w:rsid w:val="00942C1F"/>
    <w:rsid w:val="009620AA"/>
    <w:rsid w:val="009A55C3"/>
    <w:rsid w:val="00A61DCA"/>
    <w:rsid w:val="00AA44A3"/>
    <w:rsid w:val="00BE08DE"/>
    <w:rsid w:val="00CE6B9B"/>
    <w:rsid w:val="00DE2C76"/>
    <w:rsid w:val="00E33DCC"/>
    <w:rsid w:val="00EE73B3"/>
    <w:rsid w:val="00F01FDB"/>
    <w:rsid w:val="00FE12CF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CF"/>
    <w:pPr>
      <w:ind w:left="720"/>
      <w:contextualSpacing/>
    </w:pPr>
  </w:style>
  <w:style w:type="table" w:styleId="a4">
    <w:name w:val="Table Grid"/>
    <w:basedOn w:val="a1"/>
    <w:uiPriority w:val="59"/>
    <w:rsid w:val="0024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29E46-A04B-41EE-9CAA-DD948D64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K2014</dc:creator>
  <cp:keywords/>
  <dc:description/>
  <cp:lastModifiedBy>K2014</cp:lastModifiedBy>
  <cp:revision>8</cp:revision>
  <cp:lastPrinted>2016-08-20T18:02:00Z</cp:lastPrinted>
  <dcterms:created xsi:type="dcterms:W3CDTF">2016-03-19T07:02:00Z</dcterms:created>
  <dcterms:modified xsi:type="dcterms:W3CDTF">2016-08-20T18:02:00Z</dcterms:modified>
</cp:coreProperties>
</file>